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92" w:tblpY="3634"/>
        <w:tblOverlap w:val="never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025"/>
        <w:gridCol w:w="683"/>
        <w:gridCol w:w="1"/>
        <w:gridCol w:w="682"/>
        <w:gridCol w:w="2"/>
        <w:gridCol w:w="685"/>
        <w:gridCol w:w="683"/>
        <w:gridCol w:w="1"/>
        <w:gridCol w:w="681"/>
        <w:gridCol w:w="3"/>
        <w:gridCol w:w="684"/>
        <w:gridCol w:w="682"/>
        <w:gridCol w:w="2"/>
        <w:gridCol w:w="681"/>
        <w:gridCol w:w="3"/>
        <w:gridCol w:w="685"/>
        <w:gridCol w:w="683"/>
        <w:gridCol w:w="1"/>
        <w:gridCol w:w="682"/>
        <w:gridCol w:w="2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2050" w:type="dxa"/>
            <w:gridSpan w:val="2"/>
            <w:vMerge w:val="restart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bookmarkStart w:id="0" w:name="_GoBack"/>
          </w:p>
        </w:tc>
        <w:tc>
          <w:tcPr>
            <w:tcW w:w="2053" w:type="dxa"/>
            <w:gridSpan w:val="5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Бег 30м (сек.)</w:t>
            </w:r>
          </w:p>
        </w:tc>
        <w:tc>
          <w:tcPr>
            <w:tcW w:w="2052" w:type="dxa"/>
            <w:gridSpan w:val="5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Прыжок в длину с места (см)</w:t>
            </w:r>
          </w:p>
        </w:tc>
        <w:tc>
          <w:tcPr>
            <w:tcW w:w="2053" w:type="dxa"/>
            <w:gridSpan w:val="5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Прыжки с гимнастической лентой (30 сек.)</w:t>
            </w:r>
          </w:p>
        </w:tc>
        <w:tc>
          <w:tcPr>
            <w:tcW w:w="2052" w:type="dxa"/>
            <w:gridSpan w:val="5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Метание теннисного мяча в цель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050" w:type="dxa"/>
            <w:gridSpan w:val="2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«5»</w:t>
            </w:r>
          </w:p>
        </w:tc>
        <w:tc>
          <w:tcPr>
            <w:tcW w:w="683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«4»</w:t>
            </w:r>
          </w:p>
        </w:tc>
        <w:tc>
          <w:tcPr>
            <w:tcW w:w="687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«3»</w:t>
            </w:r>
          </w:p>
        </w:tc>
        <w:tc>
          <w:tcPr>
            <w:tcW w:w="683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«5»</w:t>
            </w:r>
          </w:p>
        </w:tc>
        <w:tc>
          <w:tcPr>
            <w:tcW w:w="682" w:type="dxa"/>
            <w:gridSpan w:val="2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«4»</w:t>
            </w:r>
          </w:p>
        </w:tc>
        <w:tc>
          <w:tcPr>
            <w:tcW w:w="687" w:type="dxa"/>
            <w:gridSpan w:val="2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«3»</w:t>
            </w:r>
          </w:p>
        </w:tc>
        <w:tc>
          <w:tcPr>
            <w:tcW w:w="682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«5»</w:t>
            </w:r>
          </w:p>
        </w:tc>
        <w:tc>
          <w:tcPr>
            <w:tcW w:w="683" w:type="dxa"/>
            <w:gridSpan w:val="2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«4»</w:t>
            </w:r>
          </w:p>
        </w:tc>
        <w:tc>
          <w:tcPr>
            <w:tcW w:w="688" w:type="dxa"/>
            <w:gridSpan w:val="2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«3»</w:t>
            </w:r>
          </w:p>
        </w:tc>
        <w:tc>
          <w:tcPr>
            <w:tcW w:w="683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«5»</w:t>
            </w:r>
          </w:p>
        </w:tc>
        <w:tc>
          <w:tcPr>
            <w:tcW w:w="683" w:type="dxa"/>
            <w:gridSpan w:val="2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«4»</w:t>
            </w:r>
          </w:p>
        </w:tc>
        <w:tc>
          <w:tcPr>
            <w:tcW w:w="686" w:type="dxa"/>
            <w:gridSpan w:val="2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«3»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25" w:type="dxa"/>
            <w:vMerge w:val="restart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II</w:t>
            </w:r>
          </w:p>
        </w:tc>
        <w:tc>
          <w:tcPr>
            <w:tcW w:w="1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мальчик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6.2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6.8</w:t>
            </w:r>
          </w:p>
        </w:tc>
        <w:tc>
          <w:tcPr>
            <w:tcW w:w="68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7.2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135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130</w:t>
            </w:r>
          </w:p>
        </w:tc>
        <w:tc>
          <w:tcPr>
            <w:tcW w:w="68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120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20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15</w:t>
            </w:r>
          </w:p>
        </w:tc>
        <w:tc>
          <w:tcPr>
            <w:tcW w:w="68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15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3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2</w:t>
            </w:r>
          </w:p>
        </w:tc>
        <w:tc>
          <w:tcPr>
            <w:tcW w:w="68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25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девочка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6.3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6.9</w:t>
            </w:r>
          </w:p>
        </w:tc>
        <w:tc>
          <w:tcPr>
            <w:tcW w:w="68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7.8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125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120</w:t>
            </w:r>
          </w:p>
        </w:tc>
        <w:tc>
          <w:tcPr>
            <w:tcW w:w="68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110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42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44</w:t>
            </w:r>
          </w:p>
        </w:tc>
        <w:tc>
          <w:tcPr>
            <w:tcW w:w="68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35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3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2</w:t>
            </w:r>
          </w:p>
        </w:tc>
        <w:tc>
          <w:tcPr>
            <w:tcW w:w="68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25" w:type="dxa"/>
            <w:vMerge w:val="restart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III</w:t>
            </w:r>
          </w:p>
        </w:tc>
        <w:tc>
          <w:tcPr>
            <w:tcW w:w="1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мальчик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5.7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6.2</w:t>
            </w:r>
          </w:p>
        </w:tc>
        <w:tc>
          <w:tcPr>
            <w:tcW w:w="68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7.0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145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140</w:t>
            </w:r>
          </w:p>
        </w:tc>
        <w:tc>
          <w:tcPr>
            <w:tcW w:w="68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130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25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24</w:t>
            </w:r>
          </w:p>
        </w:tc>
        <w:tc>
          <w:tcPr>
            <w:tcW w:w="68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20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4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3</w:t>
            </w:r>
          </w:p>
        </w:tc>
        <w:tc>
          <w:tcPr>
            <w:tcW w:w="68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25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девочка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5.8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6.3</w:t>
            </w:r>
          </w:p>
        </w:tc>
        <w:tc>
          <w:tcPr>
            <w:tcW w:w="68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7.2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135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130</w:t>
            </w:r>
          </w:p>
        </w:tc>
        <w:tc>
          <w:tcPr>
            <w:tcW w:w="68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120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44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42</w:t>
            </w:r>
          </w:p>
        </w:tc>
        <w:tc>
          <w:tcPr>
            <w:tcW w:w="68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35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4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3</w:t>
            </w:r>
          </w:p>
        </w:tc>
        <w:tc>
          <w:tcPr>
            <w:tcW w:w="68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25" w:type="dxa"/>
            <w:vMerge w:val="restart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IV</w:t>
            </w:r>
          </w:p>
        </w:tc>
        <w:tc>
          <w:tcPr>
            <w:tcW w:w="1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мальчик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5.0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5.4</w:t>
            </w:r>
          </w:p>
        </w:tc>
        <w:tc>
          <w:tcPr>
            <w:tcW w:w="68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5.7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155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150</w:t>
            </w:r>
          </w:p>
        </w:tc>
        <w:tc>
          <w:tcPr>
            <w:tcW w:w="68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140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34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32</w:t>
            </w:r>
          </w:p>
        </w:tc>
        <w:tc>
          <w:tcPr>
            <w:tcW w:w="68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30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5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4</w:t>
            </w:r>
          </w:p>
        </w:tc>
        <w:tc>
          <w:tcPr>
            <w:tcW w:w="68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25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девочка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5.5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5.8</w:t>
            </w:r>
          </w:p>
        </w:tc>
        <w:tc>
          <w:tcPr>
            <w:tcW w:w="68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6.5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145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140</w:t>
            </w:r>
          </w:p>
        </w:tc>
        <w:tc>
          <w:tcPr>
            <w:tcW w:w="68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130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52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45</w:t>
            </w:r>
          </w:p>
        </w:tc>
        <w:tc>
          <w:tcPr>
            <w:tcW w:w="68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40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5</w:t>
            </w:r>
          </w:p>
        </w:tc>
        <w:tc>
          <w:tcPr>
            <w:tcW w:w="68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4</w:t>
            </w:r>
          </w:p>
        </w:tc>
        <w:tc>
          <w:tcPr>
            <w:tcW w:w="68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az-Latn-AZ"/>
              </w:rPr>
              <w:t>2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sz w:val="40"/>
          <w:szCs w:val="40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</w:rPr>
        <w:t>Таблица физической подготовленности учащихся II-IV классов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C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2019-10-06T04:47:17Z</dcterms:created>
  <dc:creator>Sunbul</dc:creator>
  <cp:lastModifiedBy>Sunbul</cp:lastModifiedBy>
  <dcterms:modified xsi:type="dcterms:W3CDTF">2019-10-06T04:52:11Z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