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Математика 4 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МСО №4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Ф.И._______________________________________________________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Величина какого угла больше 120º ? Сначала определи, а затем измерь.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3б.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drawing>
          <wp:inline distT="0" distB="0" distL="114300" distR="114300">
            <wp:extent cx="5505450" cy="542925"/>
            <wp:effectExtent l="0" t="0" r="0" b="9525"/>
            <wp:docPr id="1" name="Picture 1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гл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На сколько градусов угол в 30º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меньше прямого?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  <w:drawing>
          <wp:inline distT="0" distB="0" distL="114300" distR="114300">
            <wp:extent cx="5124450" cy="238125"/>
            <wp:effectExtent l="0" t="0" r="0" b="9525"/>
            <wp:docPr id="2" name="Picture 2" descr="Углы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Углы №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На каком рисунке треугольник АВС является прямоугольным?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drawing>
          <wp:inline distT="0" distB="0" distL="114300" distR="114300">
            <wp:extent cx="5981700" cy="885825"/>
            <wp:effectExtent l="0" t="0" r="0" b="9525"/>
            <wp:docPr id="3" name="Picture 3" descr="Тре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Треугольники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К какой фигуре относится высказывание: «Все противоположные стороны равны и параллельны, а углы прямые»?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3б.</w:t>
      </w:r>
    </w:p>
    <w:p>
      <w:pPr>
        <w:numPr>
          <w:ilvl w:val="0"/>
          <w:numId w:val="2"/>
        </w:numPr>
        <w:ind w:leftChars="0" w:firstLine="420" w:firstLine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 xml:space="preserve">ромб 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 xml:space="preserve">b) параллелограмм 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c) прямоугольник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Какие из утверждений о треугольнике, нарисованном внутри круга, верны?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4б.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drawing>
          <wp:inline distT="0" distB="0" distL="114300" distR="114300">
            <wp:extent cx="1038225" cy="619125"/>
            <wp:effectExtent l="0" t="0" r="9525" b="9525"/>
            <wp:docPr id="4" name="Picture 4" descr="Треугольник внутри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Треугольник внутри квадрат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Радиус круга является стороной треугольника.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Все стороны треугольника –это диаметры окружности.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Хорды круга –стороны треугольника.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Какой рисунок соответствует повороту буквы Т?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4б.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drawing>
          <wp:inline distT="0" distB="0" distL="114300" distR="114300">
            <wp:extent cx="4733925" cy="476250"/>
            <wp:effectExtent l="0" t="0" r="9525" b="0"/>
            <wp:docPr id="5" name="Picture 5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Фигур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Чему равен периметр равностороннего треугольника со стороной 7 см?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6б.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a)14 см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b) 10 см</w:t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8"/>
          <w:szCs w:val="28"/>
        </w:rPr>
        <w:t>c) 21 см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Ширина прямоугольника равна 4 см, а длина в 2 раза больше ширины. Чему равна площадь прямогуольника?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sz w:val="30"/>
          <w:szCs w:val="30"/>
          <w:lang w:val="ru-RU"/>
        </w:rPr>
        <w:t>6б.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vertAlign w:val="superscript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>a)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16 см</w:t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vertAlign w:val="superscript"/>
        </w:rPr>
        <w:t>2</w:t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b) 32 см</w:t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vertAlign w:val="superscript"/>
        </w:rPr>
        <w:t>2</w:t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vertAlign w:val="superscript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c)24 см</w:t>
      </w: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vertAlign w:val="superscript"/>
        </w:rPr>
        <w:t>2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BatangChe" w:cs="Times New Roman"/>
          <w:b/>
          <w:bCs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BatangChe" w:cs="Times New Roman"/>
          <w:b w:val="0"/>
          <w:bCs w:val="0"/>
          <w:sz w:val="30"/>
          <w:szCs w:val="30"/>
        </w:rPr>
        <w:t>На каком рисунке дана правильная развертка куба?</w:t>
      </w:r>
      <w:r>
        <w:rPr>
          <w:rFonts w:hint="default" w:ascii="Times New Roman" w:hAnsi="Times New Roman" w:eastAsia="BatangChe" w:cs="Times New Roman"/>
          <w:b w:val="0"/>
          <w:bCs w:val="0"/>
          <w:sz w:val="30"/>
          <w:szCs w:val="30"/>
          <w:lang w:val="ru-RU"/>
        </w:rPr>
        <w:t xml:space="preserve">  </w:t>
      </w:r>
      <w:r>
        <w:rPr>
          <w:rFonts w:hint="default" w:ascii="Times New Roman" w:hAnsi="Times New Roman" w:eastAsia="BatangChe" w:cs="Times New Roman"/>
          <w:b/>
          <w:bCs/>
          <w:sz w:val="30"/>
          <w:szCs w:val="30"/>
          <w:lang w:val="ru-RU"/>
        </w:rPr>
        <w:t>10б.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vertAlign w:val="superscript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0"/>
          <w:szCs w:val="20"/>
          <w:vertAlign w:val="superscript"/>
          <w:lang w:val="en-US"/>
        </w:rPr>
        <w:drawing>
          <wp:inline distT="0" distB="0" distL="114300" distR="114300">
            <wp:extent cx="5457825" cy="638175"/>
            <wp:effectExtent l="0" t="0" r="9525" b="9525"/>
            <wp:docPr id="6" name="Picture 6" descr="Фиг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Фигуры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Ширина прямоугольника-20 см, длина -30 см.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Измените размеры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 прямоугольника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так,чтобы его площадь не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изменилас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ь?  </w:t>
      </w:r>
      <w:r>
        <w:rPr>
          <w:rFonts w:hint="default" w:ascii="Times New Roman" w:hAnsi="Times New Roman" w:eastAsia="sans-serif" w:cs="Times New Roman"/>
          <w:b/>
          <w:bCs/>
          <w:sz w:val="30"/>
          <w:szCs w:val="30"/>
          <w:lang w:val="ru-RU"/>
        </w:rPr>
        <w:t>6б.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>______________________________________________________________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/>
          <w:bCs/>
          <w:sz w:val="30"/>
          <w:szCs w:val="30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На плане стадион представлен как квадрат со стороной 5 см. Реальные размеры стадиона в 2000 раз больше, чем на рисунке. Сколько метров составляет длина одной стороны стадиона в реальности?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sz w:val="30"/>
          <w:szCs w:val="30"/>
          <w:lang w:val="ru-RU"/>
        </w:rPr>
        <w:t>10б.</w:t>
      </w:r>
    </w:p>
    <w:p>
      <w:pPr>
        <w:numPr>
          <w:ilvl w:val="0"/>
          <w:numId w:val="4"/>
        </w:numPr>
        <w:ind w:leftChars="0" w:firstLine="420" w:firstLineChars="0"/>
        <w:jc w:val="left"/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10 м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b) 100 м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c) 1000 м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/>
          <w:bCs/>
          <w:sz w:val="30"/>
          <w:szCs w:val="30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У какой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пространственной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фигуры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все грани являются квадратом?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sz w:val="30"/>
          <w:szCs w:val="30"/>
          <w:lang w:val="ru-RU"/>
        </w:rPr>
        <w:t>6б.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>_______________________________________________________________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/>
          <w:bCs/>
          <w:sz w:val="30"/>
          <w:szCs w:val="30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У Талеха в руках фигура, две грани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которой являются кругом.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</w:rPr>
        <w:t>Какая это фигура?</w:t>
      </w: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sz w:val="30"/>
          <w:szCs w:val="30"/>
          <w:lang w:val="ru-RU"/>
        </w:rPr>
        <w:t>6б.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t>_________________________________________________________________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/>
          <w:bCs/>
          <w:sz w:val="30"/>
          <w:szCs w:val="30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Сделайте чертёж фигуры, данной на рисунке, представив её слева, сверху и сбоку.  </w:t>
      </w:r>
      <w:r>
        <w:rPr>
          <w:rFonts w:hint="default" w:ascii="Times New Roman" w:hAnsi="Times New Roman" w:eastAsia="sans-serif" w:cs="Times New Roman"/>
          <w:b/>
          <w:bCs/>
          <w:sz w:val="30"/>
          <w:szCs w:val="30"/>
          <w:lang w:val="ru-RU"/>
        </w:rPr>
        <w:t>20б.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en-US"/>
        </w:rPr>
        <w:drawing>
          <wp:inline distT="0" distB="0" distL="114300" distR="114300">
            <wp:extent cx="1552575" cy="1171575"/>
            <wp:effectExtent l="0" t="0" r="9525" b="9525"/>
            <wp:docPr id="7" name="Picture 7" descr="Фигур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Фигура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b/>
          <w:bCs/>
          <w:sz w:val="30"/>
          <w:szCs w:val="30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t xml:space="preserve">С помощью чертежа изобразите отражение фигуры.  </w:t>
      </w:r>
      <w:bookmarkStart w:id="0" w:name="_GoBack"/>
      <w:r>
        <w:rPr>
          <w:rFonts w:hint="default" w:ascii="Times New Roman" w:hAnsi="Times New Roman" w:eastAsia="sans-serif" w:cs="Times New Roman"/>
          <w:b/>
          <w:bCs/>
          <w:sz w:val="30"/>
          <w:szCs w:val="30"/>
          <w:lang w:val="ru-RU"/>
        </w:rPr>
        <w:t>10б.</w:t>
      </w:r>
    </w:p>
    <w:bookmarkEnd w:id="0"/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30"/>
          <w:szCs w:val="30"/>
          <w:lang w:val="ru-RU"/>
        </w:rPr>
        <w:drawing>
          <wp:inline distT="0" distB="0" distL="114300" distR="114300">
            <wp:extent cx="1428750" cy="1304925"/>
            <wp:effectExtent l="0" t="0" r="0" b="9525"/>
            <wp:docPr id="8" name="Picture 8" descr="Фигуры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Фигуры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F5DF6"/>
    <w:multiLevelType w:val="singleLevel"/>
    <w:tmpl w:val="8D0F5DF6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>
    <w:nsid w:val="C5DA2D72"/>
    <w:multiLevelType w:val="singleLevel"/>
    <w:tmpl w:val="C5DA2D72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2D3DA70C"/>
    <w:multiLevelType w:val="singleLevel"/>
    <w:tmpl w:val="2D3DA70C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48E49B1D"/>
    <w:multiLevelType w:val="singleLevel"/>
    <w:tmpl w:val="48E49B1D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D5C53"/>
    <w:rsid w:val="32CD17FB"/>
    <w:rsid w:val="4F112410"/>
    <w:rsid w:val="63FF1334"/>
    <w:rsid w:val="670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2020-03-16T19:20:00Z</dcterms:created>
  <dc:creator>Sunbul</dc:creator>
  <cp:lastModifiedBy>Sunbul</cp:lastModifiedBy>
  <dcterms:modified xsi:type="dcterms:W3CDTF">2020-03-17T17:31:26Z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